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01E3" w14:textId="065B6E15" w:rsidR="00507EB7" w:rsidRPr="006B023B" w:rsidRDefault="00507EB7" w:rsidP="00507EB7">
      <w:pPr>
        <w:pStyle w:val="ad"/>
        <w:rPr>
          <w:bCs/>
          <w:color w:val="2F5496" w:themeColor="accent1" w:themeShade="BF"/>
        </w:rPr>
      </w:pPr>
      <w:r w:rsidRPr="006B023B">
        <w:rPr>
          <w:bCs/>
          <w:color w:val="2F5496" w:themeColor="accent1" w:themeShade="BF"/>
        </w:rPr>
        <w:t xml:space="preserve">Проєкт Світового </w:t>
      </w:r>
      <w:r w:rsidR="00D43FDB" w:rsidRPr="006B023B">
        <w:rPr>
          <w:bCs/>
          <w:color w:val="2F5496" w:themeColor="accent1" w:themeShade="BF"/>
        </w:rPr>
        <w:t>б</w:t>
      </w:r>
      <w:r w:rsidRPr="006B023B">
        <w:rPr>
          <w:bCs/>
          <w:color w:val="2F5496" w:themeColor="accent1" w:themeShade="BF"/>
        </w:rPr>
        <w:t>анку «UIHERP – Ukraine Improving Higher Education for Results Project»</w:t>
      </w:r>
    </w:p>
    <w:p w14:paraId="2637188A" w14:textId="77777777" w:rsidR="00507EB7" w:rsidRPr="006B023B" w:rsidRDefault="00507EB7" w:rsidP="00507EB7">
      <w:pPr>
        <w:pStyle w:val="ad"/>
        <w:rPr>
          <w:bCs/>
          <w:color w:val="2F5496" w:themeColor="accent1" w:themeShade="BF"/>
        </w:rPr>
      </w:pPr>
      <w:r w:rsidRPr="006B023B">
        <w:rPr>
          <w:bCs/>
          <w:color w:val="2F5496" w:themeColor="accent1" w:themeShade="BF"/>
        </w:rPr>
        <w:t>Міністерство освіти і науки України</w:t>
      </w:r>
    </w:p>
    <w:p w14:paraId="2AB52D04" w14:textId="77777777" w:rsidR="00507EB7" w:rsidRPr="006B023B" w:rsidRDefault="00507EB7" w:rsidP="00507EB7">
      <w:pPr>
        <w:pStyle w:val="ad"/>
        <w:rPr>
          <w:bCs/>
          <w:color w:val="2F5496" w:themeColor="accent1" w:themeShade="BF"/>
        </w:rPr>
      </w:pPr>
      <w:r w:rsidRPr="006B023B">
        <w:rPr>
          <w:bCs/>
          <w:color w:val="2F5496" w:themeColor="accent1" w:themeShade="BF"/>
        </w:rPr>
        <w:t>Британська Рада</w:t>
      </w:r>
    </w:p>
    <w:p w14:paraId="038CC5DA" w14:textId="77777777" w:rsidR="00507EB7" w:rsidRPr="006B023B" w:rsidRDefault="00507EB7" w:rsidP="00507EB7">
      <w:pPr>
        <w:pStyle w:val="ad"/>
        <w:pBdr>
          <w:bottom w:val="single" w:sz="6" w:space="1" w:color="auto"/>
        </w:pBdr>
        <w:rPr>
          <w:bCs/>
          <w:color w:val="2F5496" w:themeColor="accent1" w:themeShade="BF"/>
        </w:rPr>
      </w:pPr>
      <w:r w:rsidRPr="006B023B">
        <w:rPr>
          <w:bCs/>
          <w:color w:val="2F5496" w:themeColor="accent1" w:themeShade="BF"/>
        </w:rPr>
        <w:t>Програма професійного розвитку академічних менеджерів</w:t>
      </w:r>
    </w:p>
    <w:p w14:paraId="039C42A7" w14:textId="6E033E8D" w:rsidR="00F56FCC" w:rsidRPr="006B023B" w:rsidRDefault="00F56FCC" w:rsidP="00507EB7">
      <w:pPr>
        <w:pStyle w:val="ad"/>
        <w:pBdr>
          <w:bottom w:val="single" w:sz="6" w:space="1" w:color="auto"/>
        </w:pBdr>
        <w:rPr>
          <w:bCs/>
          <w:color w:val="2F5496" w:themeColor="accent1" w:themeShade="BF"/>
        </w:rPr>
      </w:pPr>
    </w:p>
    <w:p w14:paraId="511D1581" w14:textId="3D41A11D" w:rsidR="0022706D" w:rsidRDefault="0017394F">
      <w:r w:rsidRPr="006B023B">
        <w:rPr>
          <w:noProof/>
        </w:rPr>
        <w:drawing>
          <wp:anchor distT="0" distB="0" distL="114300" distR="114300" simplePos="0" relativeHeight="251661312" behindDoc="1" locked="0" layoutInCell="1" allowOverlap="1" wp14:anchorId="2EDE97E5" wp14:editId="269F86A3">
            <wp:simplePos x="0" y="0"/>
            <wp:positionH relativeFrom="column">
              <wp:posOffset>3957955</wp:posOffset>
            </wp:positionH>
            <wp:positionV relativeFrom="paragraph">
              <wp:posOffset>147320</wp:posOffset>
            </wp:positionV>
            <wp:extent cx="685800" cy="640715"/>
            <wp:effectExtent l="0" t="0" r="0" b="6985"/>
            <wp:wrapNone/>
            <wp:docPr id="4055169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23B">
        <w:rPr>
          <w:bCs/>
          <w:noProof/>
          <w:color w:val="2F5496" w:themeColor="accent1" w:themeShade="BF"/>
        </w:rPr>
        <w:drawing>
          <wp:anchor distT="0" distB="0" distL="114300" distR="114300" simplePos="0" relativeHeight="251660288" behindDoc="1" locked="0" layoutInCell="1" allowOverlap="1" wp14:anchorId="4996FC6C" wp14:editId="48D05B13">
            <wp:simplePos x="0" y="0"/>
            <wp:positionH relativeFrom="column">
              <wp:posOffset>1995805</wp:posOffset>
            </wp:positionH>
            <wp:positionV relativeFrom="paragraph">
              <wp:posOffset>290195</wp:posOffset>
            </wp:positionV>
            <wp:extent cx="1856105" cy="375920"/>
            <wp:effectExtent l="0" t="0" r="0" b="5080"/>
            <wp:wrapNone/>
            <wp:docPr id="12790064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677">
        <w:rPr>
          <w:noProof/>
        </w:rPr>
        <w:drawing>
          <wp:anchor distT="0" distB="0" distL="114300" distR="114300" simplePos="0" relativeHeight="251662336" behindDoc="1" locked="0" layoutInCell="1" allowOverlap="1" wp14:anchorId="2E08AB64" wp14:editId="105687BE">
            <wp:simplePos x="0" y="0"/>
            <wp:positionH relativeFrom="column">
              <wp:posOffset>4776470</wp:posOffset>
            </wp:positionH>
            <wp:positionV relativeFrom="paragraph">
              <wp:posOffset>261620</wp:posOffset>
            </wp:positionV>
            <wp:extent cx="1343025" cy="384810"/>
            <wp:effectExtent l="0" t="0" r="9525" b="0"/>
            <wp:wrapTight wrapText="bothSides">
              <wp:wrapPolygon edited="0">
                <wp:start x="0" y="0"/>
                <wp:lineTo x="0" y="20317"/>
                <wp:lineTo x="21447" y="20317"/>
                <wp:lineTo x="21447" y="0"/>
                <wp:lineTo x="0" y="0"/>
              </wp:wrapPolygon>
            </wp:wrapTight>
            <wp:docPr id="7424804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0EE29" w14:textId="48A46FE3" w:rsidR="00C26677" w:rsidRPr="006B023B" w:rsidRDefault="00C26677">
      <w:r>
        <w:rPr>
          <w:noProof/>
        </w:rPr>
        <w:drawing>
          <wp:anchor distT="0" distB="0" distL="114300" distR="114300" simplePos="0" relativeHeight="251663360" behindDoc="1" locked="0" layoutInCell="1" allowOverlap="1" wp14:anchorId="02D05641" wp14:editId="19CEAC14">
            <wp:simplePos x="0" y="0"/>
            <wp:positionH relativeFrom="column">
              <wp:posOffset>-4445</wp:posOffset>
            </wp:positionH>
            <wp:positionV relativeFrom="paragraph">
              <wp:posOffset>45720</wp:posOffset>
            </wp:positionV>
            <wp:extent cx="1771650" cy="315585"/>
            <wp:effectExtent l="0" t="0" r="0" b="8890"/>
            <wp:wrapNone/>
            <wp:docPr id="2099067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677">
        <w:br/>
      </w:r>
    </w:p>
    <w:p w14:paraId="11434011" w14:textId="77777777" w:rsidR="00507EB7" w:rsidRPr="006B023B" w:rsidRDefault="00507EB7"/>
    <w:p w14:paraId="31C51203" w14:textId="77777777" w:rsidR="00507EB7" w:rsidRPr="006B023B" w:rsidRDefault="00507EB7" w:rsidP="00507EB7">
      <w:pPr>
        <w:pStyle w:val="1"/>
        <w:spacing w:before="0" w:after="0" w:line="240" w:lineRule="auto"/>
        <w:rPr>
          <w:rFonts w:cstheme="majorHAnsi"/>
          <w:sz w:val="32"/>
          <w:szCs w:val="32"/>
        </w:rPr>
      </w:pPr>
      <w:r w:rsidRPr="006B023B">
        <w:rPr>
          <w:rFonts w:cstheme="majorHAnsi"/>
          <w:sz w:val="32"/>
          <w:szCs w:val="32"/>
        </w:rPr>
        <w:t>Оголошення для закладів вищої освіти України</w:t>
      </w:r>
    </w:p>
    <w:p w14:paraId="7050CEC2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18E83A" w14:textId="191D684D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Міністерство освіти і науки України спільно з Британською Радою у рамках реалізації проєкту Світового банку «Удосконалення вищої освіти в Україні заради результатів» (</w:t>
      </w:r>
      <w:hyperlink r:id="rId9" w:history="1">
        <w:r w:rsidRPr="006B023B">
          <w:rPr>
            <w:rStyle w:val="af0"/>
            <w:rFonts w:asciiTheme="majorHAnsi" w:hAnsiTheme="majorHAnsi" w:cstheme="majorHAnsi"/>
            <w:sz w:val="24"/>
            <w:szCs w:val="24"/>
          </w:rPr>
          <w:t>Ukraine Improving Higher Education for Results Project – UIHERP</w:t>
        </w:r>
      </w:hyperlink>
      <w:r w:rsidRPr="006B023B">
        <w:rPr>
          <w:rFonts w:asciiTheme="majorHAnsi" w:hAnsiTheme="majorHAnsi" w:cstheme="majorHAnsi"/>
          <w:sz w:val="24"/>
          <w:szCs w:val="24"/>
        </w:rPr>
        <w:t xml:space="preserve">) </w:t>
      </w:r>
      <w:r w:rsidRPr="006B023B">
        <w:rPr>
          <w:rFonts w:asciiTheme="majorHAnsi" w:hAnsiTheme="majorHAnsi" w:cstheme="majorHAnsi"/>
          <w:b/>
          <w:bCs/>
          <w:sz w:val="24"/>
          <w:szCs w:val="24"/>
        </w:rPr>
        <w:t>запрошує команди державних закладів вищої освіти України</w:t>
      </w:r>
      <w:r w:rsidR="00225432" w:rsidRPr="006B023B">
        <w:rPr>
          <w:rFonts w:asciiTheme="majorHAnsi" w:hAnsiTheme="majorHAnsi" w:cstheme="majorHAnsi"/>
          <w:b/>
          <w:bCs/>
          <w:sz w:val="24"/>
          <w:szCs w:val="24"/>
        </w:rPr>
        <w:t>, які знаходяться у сфері управління МОН,</w:t>
      </w:r>
      <w:r w:rsidRPr="006B023B">
        <w:rPr>
          <w:rFonts w:asciiTheme="majorHAnsi" w:hAnsiTheme="majorHAnsi" w:cstheme="majorHAnsi"/>
          <w:b/>
          <w:bCs/>
          <w:sz w:val="24"/>
          <w:szCs w:val="24"/>
        </w:rPr>
        <w:t xml:space="preserve"> до участі у Програмі професійного розвитку академічних менеджерів</w:t>
      </w:r>
      <w:r w:rsidRPr="006B023B">
        <w:rPr>
          <w:rFonts w:asciiTheme="majorHAnsi" w:hAnsiTheme="majorHAnsi" w:cstheme="majorHAnsi"/>
          <w:sz w:val="24"/>
          <w:szCs w:val="24"/>
        </w:rPr>
        <w:t xml:space="preserve"> (далі – Програма).</w:t>
      </w:r>
    </w:p>
    <w:p w14:paraId="4191EDBC" w14:textId="77777777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CA6C05" w14:textId="0B5F512F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Мета Програми –</w:t>
      </w:r>
      <w:r w:rsidRPr="006B023B">
        <w:rPr>
          <w:rFonts w:asciiTheme="majorHAnsi" w:hAnsiTheme="majorHAnsi" w:cstheme="majorHAnsi"/>
          <w:sz w:val="24"/>
          <w:szCs w:val="24"/>
        </w:rPr>
        <w:t xml:space="preserve"> зміцнення інституційної спроможності закладів вищої освіти України шляхом розвитку компетентност</w:t>
      </w:r>
      <w:r w:rsidR="009F6F96">
        <w:rPr>
          <w:rFonts w:asciiTheme="majorHAnsi" w:hAnsiTheme="majorHAnsi" w:cstheme="majorHAnsi"/>
          <w:sz w:val="24"/>
          <w:szCs w:val="24"/>
        </w:rPr>
        <w:t>і</w:t>
      </w:r>
      <w:r w:rsidRPr="006B023B">
        <w:rPr>
          <w:rFonts w:asciiTheme="majorHAnsi" w:hAnsiTheme="majorHAnsi" w:cstheme="majorHAnsi"/>
          <w:sz w:val="24"/>
          <w:szCs w:val="24"/>
        </w:rPr>
        <w:t xml:space="preserve"> </w:t>
      </w:r>
      <w:r w:rsidR="0015372F" w:rsidRPr="006B023B">
        <w:rPr>
          <w:rFonts w:asciiTheme="majorHAnsi" w:hAnsiTheme="majorHAnsi" w:cstheme="majorHAnsi"/>
          <w:sz w:val="24"/>
          <w:szCs w:val="24"/>
        </w:rPr>
        <w:t xml:space="preserve">академічних менеджерів </w:t>
      </w:r>
      <w:r w:rsidR="00953B83" w:rsidRPr="006B023B">
        <w:rPr>
          <w:rFonts w:asciiTheme="majorHAnsi" w:hAnsiTheme="majorHAnsi" w:cstheme="majorHAnsi"/>
          <w:sz w:val="24"/>
          <w:szCs w:val="24"/>
        </w:rPr>
        <w:t xml:space="preserve">з питань трансформацій у вищій освіті, належного врядування, </w:t>
      </w:r>
      <w:r w:rsidRPr="006B023B">
        <w:rPr>
          <w:rFonts w:asciiTheme="majorHAnsi" w:hAnsiTheme="majorHAnsi" w:cstheme="majorHAnsi"/>
          <w:sz w:val="24"/>
          <w:szCs w:val="24"/>
        </w:rPr>
        <w:t>стратегічного та фінансового менеджменту, управління персоналом, інтернаціоналізації та інституційних змін.</w:t>
      </w:r>
    </w:p>
    <w:p w14:paraId="6A9EE337" w14:textId="77777777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125FFF5" w14:textId="77777777" w:rsidR="0041699A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Зміст Програми:</w:t>
      </w:r>
      <w:r w:rsidRPr="006B02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AC4EFB3" w14:textId="77777777" w:rsidR="0041699A" w:rsidRPr="006B023B" w:rsidRDefault="00507EB7" w:rsidP="007601B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Модуль 1. Роль університету у контексті суспільних трансформацій</w:t>
      </w:r>
    </w:p>
    <w:p w14:paraId="48F1DE56" w14:textId="77777777" w:rsidR="0041699A" w:rsidRPr="006B023B" w:rsidRDefault="00507EB7" w:rsidP="007601B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Модуль 2. Стратегування в умовах невизначеності</w:t>
      </w:r>
    </w:p>
    <w:p w14:paraId="064C1625" w14:textId="77777777" w:rsidR="0041699A" w:rsidRPr="006B023B" w:rsidRDefault="00507EB7" w:rsidP="007601B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Модуль 3. Управління персоналом</w:t>
      </w:r>
    </w:p>
    <w:p w14:paraId="6C7FA84B" w14:textId="30081DA3" w:rsidR="00507EB7" w:rsidRPr="006B023B" w:rsidRDefault="00507EB7" w:rsidP="007601B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Модуль 4. Фінанси, ресурси, проєкти.</w:t>
      </w:r>
    </w:p>
    <w:p w14:paraId="786833FD" w14:textId="77777777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9F5CBB" w14:textId="77777777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Структура Програми:</w:t>
      </w:r>
      <w:r w:rsidRPr="006B023B">
        <w:rPr>
          <w:rFonts w:asciiTheme="majorHAnsi" w:hAnsiTheme="majorHAnsi" w:cstheme="majorHAnsi"/>
          <w:sz w:val="24"/>
          <w:szCs w:val="24"/>
        </w:rPr>
        <w:t xml:space="preserve"> 4 очні тренінги (середа – субота, 1 раз на місяць), виконання командних завдань, захист інституційного проєкту змін на міжнародній онлайн конференції. </w:t>
      </w:r>
    </w:p>
    <w:p w14:paraId="0CB55A76" w14:textId="77777777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5C2341" w14:textId="79E0F00C" w:rsidR="00507EB7" w:rsidRPr="006B023B" w:rsidRDefault="00507EB7" w:rsidP="007601B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 xml:space="preserve">Тренінги відбудуться у період </w:t>
      </w:r>
      <w:r w:rsidRPr="006B023B">
        <w:rPr>
          <w:rFonts w:asciiTheme="majorHAnsi" w:hAnsiTheme="majorHAnsi" w:cstheme="majorHAnsi"/>
          <w:sz w:val="24"/>
          <w:szCs w:val="24"/>
        </w:rPr>
        <w:t xml:space="preserve"> з 2 квітня по 19 липня 2025 року. Міжнародна онлайн конференція відбудеться </w:t>
      </w:r>
      <w:r w:rsidR="007601B7" w:rsidRPr="006B023B">
        <w:rPr>
          <w:rFonts w:asciiTheme="majorHAnsi" w:hAnsiTheme="majorHAnsi" w:cstheme="majorHAnsi"/>
          <w:sz w:val="24"/>
          <w:szCs w:val="24"/>
        </w:rPr>
        <w:t xml:space="preserve">17 </w:t>
      </w:r>
      <w:r w:rsidRPr="006B023B">
        <w:rPr>
          <w:rFonts w:asciiTheme="majorHAnsi" w:hAnsiTheme="majorHAnsi" w:cstheme="majorHAnsi"/>
          <w:sz w:val="24"/>
          <w:szCs w:val="24"/>
        </w:rPr>
        <w:t>вересня 2025 року.</w:t>
      </w:r>
    </w:p>
    <w:p w14:paraId="7DC14BE7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70F251F" w14:textId="77777777" w:rsidR="007601B7" w:rsidRPr="006B023B" w:rsidRDefault="007601B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72552C20" w14:textId="77777777" w:rsidR="007601B7" w:rsidRPr="006B023B" w:rsidRDefault="007601B7" w:rsidP="00507EB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B89CE35" w14:textId="4565ED80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Очні тренінги Програми будуть проводитися у містах:</w:t>
      </w:r>
      <w:r w:rsidRPr="006B02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B8B9AB" w14:textId="25ECB5B7" w:rsidR="00507EB7" w:rsidRPr="006B023B" w:rsidRDefault="00507EB7" w:rsidP="007601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Київ (у партнерстві з Маріупольським державним університетом); </w:t>
      </w:r>
    </w:p>
    <w:p w14:paraId="79B7BD0B" w14:textId="0503F005" w:rsidR="00507EB7" w:rsidRPr="006B023B" w:rsidRDefault="00507EB7" w:rsidP="007601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Львів (у партнерстві з Українським католицьким університетом); </w:t>
      </w:r>
    </w:p>
    <w:p w14:paraId="18DC4CCE" w14:textId="73DA0124" w:rsidR="00507EB7" w:rsidRPr="006B023B" w:rsidRDefault="00507EB7" w:rsidP="007601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Дніпро (у партнерстві з Національним технічним університетом «Дніпровська політехніка»).</w:t>
      </w:r>
    </w:p>
    <w:p w14:paraId="567B2D69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E8A0649" w14:textId="77777777" w:rsidR="00507EB7" w:rsidRPr="006B023B" w:rsidRDefault="00507EB7" w:rsidP="00ED6CD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Обсяг Програми</w:t>
      </w:r>
      <w:r w:rsidRPr="006B023B">
        <w:rPr>
          <w:rFonts w:asciiTheme="majorHAnsi" w:hAnsiTheme="majorHAnsi" w:cstheme="majorHAnsi"/>
          <w:sz w:val="24"/>
          <w:szCs w:val="24"/>
        </w:rPr>
        <w:t xml:space="preserve"> складає 6 кредитів ЄКТС. </w:t>
      </w:r>
    </w:p>
    <w:p w14:paraId="20200300" w14:textId="77777777" w:rsidR="00507EB7" w:rsidRPr="006B023B" w:rsidRDefault="00507EB7" w:rsidP="00ED6CD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Успішне завершення кожного окремого модуля передбачає отримання учасником Програми Сертифікату Британської Ради. </w:t>
      </w:r>
    </w:p>
    <w:p w14:paraId="071FE0BC" w14:textId="77777777" w:rsidR="00507EB7" w:rsidRPr="006B023B" w:rsidRDefault="00507EB7" w:rsidP="00ED6CD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Успішне завершення Програми в цілому передбачає отримання учасником Посвідчення про підвищення кваліфікації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800.</w:t>
      </w:r>
    </w:p>
    <w:p w14:paraId="6CFD3594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8FD7231" w14:textId="7C7A8F3C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Склад команди</w:t>
      </w:r>
      <w:r w:rsidRPr="006B023B">
        <w:rPr>
          <w:rFonts w:asciiTheme="majorHAnsi" w:hAnsiTheme="majorHAnsi" w:cstheme="majorHAnsi"/>
          <w:sz w:val="24"/>
          <w:szCs w:val="24"/>
        </w:rPr>
        <w:t xml:space="preserve"> від ЗВО: 5-7 осіб (основний склад) та 2 </w:t>
      </w:r>
      <w:r w:rsidR="00ED6CD3" w:rsidRPr="006B023B">
        <w:rPr>
          <w:rFonts w:asciiTheme="majorHAnsi" w:hAnsiTheme="majorHAnsi" w:cstheme="majorHAnsi"/>
          <w:sz w:val="24"/>
          <w:szCs w:val="24"/>
        </w:rPr>
        <w:t>особи (</w:t>
      </w:r>
      <w:r w:rsidRPr="006B023B">
        <w:rPr>
          <w:rFonts w:asciiTheme="majorHAnsi" w:hAnsiTheme="majorHAnsi" w:cstheme="majorHAnsi"/>
          <w:sz w:val="24"/>
          <w:szCs w:val="24"/>
        </w:rPr>
        <w:t>резерв</w:t>
      </w:r>
      <w:r w:rsidR="00ED6CD3" w:rsidRPr="006B023B">
        <w:rPr>
          <w:rFonts w:asciiTheme="majorHAnsi" w:hAnsiTheme="majorHAnsi" w:cstheme="majorHAnsi"/>
          <w:sz w:val="24"/>
          <w:szCs w:val="24"/>
        </w:rPr>
        <w:t>)</w:t>
      </w:r>
      <w:r w:rsidRPr="006B023B">
        <w:rPr>
          <w:rFonts w:asciiTheme="majorHAnsi" w:hAnsiTheme="majorHAnsi" w:cstheme="majorHAnsi"/>
          <w:sz w:val="24"/>
          <w:szCs w:val="24"/>
        </w:rPr>
        <w:t>.</w:t>
      </w:r>
    </w:p>
    <w:p w14:paraId="3E128C5B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89F4EA1" w14:textId="784BB765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b/>
          <w:bCs/>
          <w:sz w:val="24"/>
          <w:szCs w:val="24"/>
        </w:rPr>
        <w:t>Основні категорії учасників:</w:t>
      </w:r>
      <w:r w:rsidRPr="006B023B">
        <w:rPr>
          <w:rFonts w:asciiTheme="majorHAnsi" w:hAnsiTheme="majorHAnsi" w:cstheme="majorHAnsi"/>
          <w:sz w:val="24"/>
          <w:szCs w:val="24"/>
        </w:rPr>
        <w:t xml:space="preserve"> проректори, декани, заступники деканів, директори інститутів, заступники директорів інститутів, завідувачі кафедр, керівники адміністративних підрозділів ЗВО. </w:t>
      </w:r>
      <w:r w:rsidR="00027F45" w:rsidRPr="006B023B">
        <w:rPr>
          <w:rFonts w:asciiTheme="majorHAnsi" w:hAnsiTheme="majorHAnsi" w:cstheme="majorHAnsi"/>
          <w:sz w:val="24"/>
          <w:szCs w:val="24"/>
        </w:rPr>
        <w:t>У складі команд</w:t>
      </w:r>
      <w:r w:rsidR="00BB1A94" w:rsidRPr="006B023B">
        <w:rPr>
          <w:rFonts w:asciiTheme="majorHAnsi" w:hAnsiTheme="majorHAnsi" w:cstheme="majorHAnsi"/>
          <w:sz w:val="24"/>
          <w:szCs w:val="24"/>
        </w:rPr>
        <w:t>и</w:t>
      </w:r>
      <w:r w:rsidR="00027F45" w:rsidRPr="006B023B">
        <w:rPr>
          <w:rFonts w:asciiTheme="majorHAnsi" w:hAnsiTheme="majorHAnsi" w:cstheme="majorHAnsi"/>
          <w:sz w:val="24"/>
          <w:szCs w:val="24"/>
        </w:rPr>
        <w:t xml:space="preserve"> допускається участь не більше одного науково-педагогічного працівника, який на час проведення конкурсного відбору не обіймає адміністративної посади.</w:t>
      </w:r>
    </w:p>
    <w:p w14:paraId="429872F2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7E7C70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У складі команди мають бути представники </w:t>
      </w:r>
      <w:r w:rsidRPr="006B023B">
        <w:rPr>
          <w:rFonts w:asciiTheme="majorHAnsi" w:hAnsiTheme="majorHAnsi" w:cstheme="majorHAnsi"/>
          <w:sz w:val="24"/>
          <w:szCs w:val="24"/>
          <w:u w:val="single"/>
        </w:rPr>
        <w:t>різних</w:t>
      </w:r>
      <w:r w:rsidRPr="006B023B">
        <w:rPr>
          <w:rFonts w:asciiTheme="majorHAnsi" w:hAnsiTheme="majorHAnsi" w:cstheme="majorHAnsi"/>
          <w:sz w:val="24"/>
          <w:szCs w:val="24"/>
        </w:rPr>
        <w:t xml:space="preserve"> структурних підрозділів ЗВО.</w:t>
      </w:r>
    </w:p>
    <w:p w14:paraId="2878BC51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Від одного закладу вищої освіти участь у Програмі можуть брати 2-3 команди. Команди одного і того  ж закладу вищої освіти будуть проходити навчання у різних групах.</w:t>
      </w:r>
    </w:p>
    <w:p w14:paraId="3ADD2AFF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C73B9F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Для участі у Програмі команда ЗВО має </w:t>
      </w:r>
      <w:r w:rsidRPr="006B023B">
        <w:rPr>
          <w:rFonts w:asciiTheme="majorHAnsi" w:hAnsiTheme="majorHAnsi" w:cstheme="majorHAnsi"/>
          <w:b/>
          <w:bCs/>
          <w:sz w:val="24"/>
          <w:szCs w:val="24"/>
        </w:rPr>
        <w:t xml:space="preserve">подати електронну заявку до 13 березня 2025 року. </w:t>
      </w:r>
    </w:p>
    <w:p w14:paraId="63472B6F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C5A3803" w14:textId="24636E5C" w:rsidR="00507EB7" w:rsidRPr="006B023B" w:rsidRDefault="005274B0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Покликання</w:t>
      </w:r>
      <w:r w:rsidR="00507EB7" w:rsidRPr="006B023B">
        <w:rPr>
          <w:rFonts w:asciiTheme="majorHAnsi" w:hAnsiTheme="majorHAnsi" w:cstheme="majorHAnsi"/>
          <w:sz w:val="24"/>
          <w:szCs w:val="24"/>
        </w:rPr>
        <w:t xml:space="preserve"> на форму заявки: </w:t>
      </w:r>
      <w:hyperlink r:id="rId10" w:history="1">
        <w:r w:rsidR="00507EB7" w:rsidRPr="006B023B">
          <w:rPr>
            <w:rStyle w:val="af0"/>
            <w:rFonts w:asciiTheme="majorHAnsi" w:hAnsiTheme="majorHAnsi" w:cstheme="majorHAnsi"/>
            <w:sz w:val="24"/>
            <w:szCs w:val="24"/>
          </w:rPr>
          <w:t>https://www.surveymonkey.com/r/5H7TPJZ</w:t>
        </w:r>
      </w:hyperlink>
      <w:r w:rsidR="00507EB7" w:rsidRPr="006B02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239A23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CDD22C2" w14:textId="77777777" w:rsidR="00507EB7" w:rsidRPr="006B023B" w:rsidRDefault="00507EB7" w:rsidP="005274B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Участь у Програмі команд, відібраних організаторами, є безкоштовною. Транспортні витрати та витрати на проживання покриваються закладами вищої освіти, які делегують команди. </w:t>
      </w:r>
      <w:r w:rsidRPr="006B023B">
        <w:rPr>
          <w:rFonts w:cstheme="majorHAnsi"/>
          <w:sz w:val="32"/>
          <w:szCs w:val="32"/>
        </w:rPr>
        <w:br w:type="page"/>
      </w:r>
    </w:p>
    <w:p w14:paraId="3A8B31A3" w14:textId="77777777" w:rsidR="00507EB7" w:rsidRPr="006B023B" w:rsidRDefault="00507EB7" w:rsidP="00507EB7">
      <w:pPr>
        <w:pStyle w:val="1"/>
        <w:spacing w:before="0" w:after="0"/>
        <w:rPr>
          <w:rFonts w:cstheme="majorHAnsi"/>
          <w:sz w:val="32"/>
          <w:szCs w:val="32"/>
        </w:rPr>
      </w:pPr>
    </w:p>
    <w:p w14:paraId="28A1F0B4" w14:textId="77777777" w:rsidR="00D47ECD" w:rsidRPr="006B023B" w:rsidRDefault="00D47ECD" w:rsidP="00507EB7">
      <w:pPr>
        <w:pStyle w:val="1"/>
        <w:spacing w:before="0" w:after="0"/>
        <w:rPr>
          <w:rFonts w:cstheme="majorHAnsi"/>
          <w:sz w:val="32"/>
          <w:szCs w:val="32"/>
        </w:rPr>
      </w:pPr>
      <w:bookmarkStart w:id="0" w:name="_Toc190016860"/>
    </w:p>
    <w:p w14:paraId="08FC06CC" w14:textId="5FF3D792" w:rsidR="00507EB7" w:rsidRPr="006B023B" w:rsidRDefault="00507EB7" w:rsidP="00507EB7">
      <w:pPr>
        <w:pStyle w:val="1"/>
        <w:spacing w:before="0" w:after="0"/>
        <w:rPr>
          <w:rFonts w:cstheme="majorHAnsi"/>
          <w:sz w:val="32"/>
          <w:szCs w:val="32"/>
        </w:rPr>
      </w:pPr>
      <w:r w:rsidRPr="006B023B">
        <w:rPr>
          <w:rFonts w:cstheme="majorHAnsi"/>
          <w:sz w:val="32"/>
          <w:szCs w:val="32"/>
        </w:rPr>
        <w:t>Заявка команди ЗВО для участі у Програмі</w:t>
      </w:r>
      <w:bookmarkEnd w:id="0"/>
    </w:p>
    <w:p w14:paraId="479D65A6" w14:textId="77777777" w:rsidR="00507EB7" w:rsidRPr="006B023B" w:rsidRDefault="00507EB7" w:rsidP="00507EB7">
      <w:pPr>
        <w:pStyle w:val="1"/>
        <w:spacing w:before="0" w:after="0" w:line="240" w:lineRule="auto"/>
        <w:rPr>
          <w:rFonts w:cstheme="majorHAnsi"/>
          <w:sz w:val="24"/>
          <w:szCs w:val="24"/>
        </w:rPr>
      </w:pPr>
    </w:p>
    <w:p w14:paraId="7C516B37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1" w:history="1">
        <w:r w:rsidRPr="006B023B">
          <w:rPr>
            <w:rStyle w:val="af0"/>
            <w:rFonts w:asciiTheme="majorHAnsi" w:hAnsiTheme="majorHAnsi" w:cstheme="majorHAnsi"/>
            <w:sz w:val="24"/>
            <w:szCs w:val="24"/>
          </w:rPr>
          <w:t>https://www.surveymonkey.com/r/5H7TPJZ</w:t>
        </w:r>
      </w:hyperlink>
    </w:p>
    <w:p w14:paraId="5A8B1BFC" w14:textId="77777777" w:rsidR="00507EB7" w:rsidRPr="006B023B" w:rsidRDefault="00507EB7" w:rsidP="00507EB7">
      <w:pPr>
        <w:spacing w:after="0" w:line="240" w:lineRule="auto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507EB7" w:rsidRPr="006B023B" w14:paraId="4343E571" w14:textId="77777777" w:rsidTr="006F59D5">
        <w:tc>
          <w:tcPr>
            <w:tcW w:w="4815" w:type="dxa"/>
          </w:tcPr>
          <w:p w14:paraId="25BD67E4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1. Назва ЗВО</w:t>
            </w:r>
          </w:p>
          <w:p w14:paraId="6E476B65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4EFEC2A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C60641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6260EE82" w14:textId="77777777" w:rsidTr="006F59D5">
        <w:tc>
          <w:tcPr>
            <w:tcW w:w="4814" w:type="dxa"/>
          </w:tcPr>
          <w:p w14:paraId="2DEABC2A" w14:textId="086A8CA8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2. Фактичне місцезнаходження ЗВО</w:t>
            </w:r>
            <w:r w:rsidR="00062B50" w:rsidRPr="006B023B">
              <w:rPr>
                <w:rFonts w:asciiTheme="majorHAnsi" w:hAnsiTheme="majorHAnsi" w:cstheme="majorHAnsi"/>
                <w:sz w:val="24"/>
                <w:szCs w:val="24"/>
              </w:rPr>
              <w:t xml:space="preserve"> (для переміщених ЗВО)</w:t>
            </w:r>
          </w:p>
        </w:tc>
        <w:tc>
          <w:tcPr>
            <w:tcW w:w="4815" w:type="dxa"/>
          </w:tcPr>
          <w:p w14:paraId="214154DA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AADDB9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07EB7" w:rsidRPr="006B023B" w14:paraId="600588FF" w14:textId="77777777" w:rsidTr="006F59D5">
        <w:tc>
          <w:tcPr>
            <w:tcW w:w="9629" w:type="dxa"/>
          </w:tcPr>
          <w:p w14:paraId="2508DCA6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3. Чому команда вирішила взяти участь у Програмі?</w:t>
            </w:r>
          </w:p>
        </w:tc>
      </w:tr>
    </w:tbl>
    <w:p w14:paraId="4F657D6C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0782935F" w14:textId="77777777" w:rsidTr="006F59D5">
        <w:tc>
          <w:tcPr>
            <w:tcW w:w="4814" w:type="dxa"/>
          </w:tcPr>
          <w:p w14:paraId="03896976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4. Очікування команди щодо участі у Програмі</w:t>
            </w:r>
          </w:p>
        </w:tc>
        <w:tc>
          <w:tcPr>
            <w:tcW w:w="4815" w:type="dxa"/>
          </w:tcPr>
          <w:p w14:paraId="499F8372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5C46A7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4E7B4A57" w14:textId="77777777" w:rsidTr="006F59D5">
        <w:tc>
          <w:tcPr>
            <w:tcW w:w="4814" w:type="dxa"/>
          </w:tcPr>
          <w:p w14:paraId="6A0F55C6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6. Як участь команди у Програмі вплине на розвиток ЗВО?</w:t>
            </w:r>
          </w:p>
        </w:tc>
        <w:tc>
          <w:tcPr>
            <w:tcW w:w="4815" w:type="dxa"/>
          </w:tcPr>
          <w:p w14:paraId="695A765A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DFB7CE" w14:textId="77777777" w:rsidR="00507EB7" w:rsidRPr="006B023B" w:rsidRDefault="00507EB7" w:rsidP="00507EB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507EB7" w:rsidRPr="006B023B" w14:paraId="504DE6A5" w14:textId="77777777" w:rsidTr="006F59D5">
        <w:tc>
          <w:tcPr>
            <w:tcW w:w="4815" w:type="dxa"/>
          </w:tcPr>
          <w:p w14:paraId="239B4FA0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7. Склад команди (кількість осіб)</w:t>
            </w:r>
          </w:p>
        </w:tc>
        <w:tc>
          <w:tcPr>
            <w:tcW w:w="4814" w:type="dxa"/>
          </w:tcPr>
          <w:p w14:paraId="184A7549" w14:textId="77777777" w:rsidR="00507EB7" w:rsidRPr="006B023B" w:rsidRDefault="00507EB7" w:rsidP="00507EB7">
            <w:pPr>
              <w:pStyle w:val="a7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  <w:p w14:paraId="7B8221EB" w14:textId="77777777" w:rsidR="00507EB7" w:rsidRPr="006B023B" w:rsidRDefault="00507EB7" w:rsidP="00507EB7">
            <w:pPr>
              <w:pStyle w:val="a7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  <w:p w14:paraId="4A5C419C" w14:textId="77777777" w:rsidR="00507EB7" w:rsidRPr="006B023B" w:rsidRDefault="00507EB7" w:rsidP="00507EB7">
            <w:pPr>
              <w:pStyle w:val="a7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</w:tbl>
    <w:p w14:paraId="57963423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85B07A5" w14:textId="56946261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>Для кожного учасника команди, включаючи Лідера команди та + 2 резервні особи</w:t>
      </w:r>
      <w:r w:rsidR="00FA03CD" w:rsidRPr="006B023B">
        <w:rPr>
          <w:rFonts w:asciiTheme="majorHAnsi" w:hAnsiTheme="majorHAnsi" w:cstheme="majorHAnsi"/>
          <w:sz w:val="24"/>
          <w:szCs w:val="24"/>
        </w:rPr>
        <w:t>.</w:t>
      </w:r>
    </w:p>
    <w:p w14:paraId="1741121F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3BF6233D" w14:textId="77777777" w:rsidTr="006F59D5">
        <w:tc>
          <w:tcPr>
            <w:tcW w:w="4814" w:type="dxa"/>
          </w:tcPr>
          <w:p w14:paraId="3660E62F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8. Прізвище та ім’я</w:t>
            </w:r>
          </w:p>
        </w:tc>
        <w:tc>
          <w:tcPr>
            <w:tcW w:w="4815" w:type="dxa"/>
          </w:tcPr>
          <w:p w14:paraId="3E6B7862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B2BA9E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397123AE" w14:textId="77777777" w:rsidTr="006F59D5">
        <w:tc>
          <w:tcPr>
            <w:tcW w:w="4814" w:type="dxa"/>
          </w:tcPr>
          <w:p w14:paraId="1FAE28FA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9. Посада</w:t>
            </w:r>
          </w:p>
        </w:tc>
        <w:tc>
          <w:tcPr>
            <w:tcW w:w="4815" w:type="dxa"/>
          </w:tcPr>
          <w:p w14:paraId="7766AFBF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4729643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3071F29F" w14:textId="77777777" w:rsidTr="006F59D5">
        <w:tc>
          <w:tcPr>
            <w:tcW w:w="4814" w:type="dxa"/>
          </w:tcPr>
          <w:p w14:paraId="7AFB7030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10. Електронна пошта</w:t>
            </w:r>
          </w:p>
        </w:tc>
        <w:tc>
          <w:tcPr>
            <w:tcW w:w="4815" w:type="dxa"/>
          </w:tcPr>
          <w:p w14:paraId="1B0BD834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758C4A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06D432FE" w14:textId="77777777" w:rsidTr="006F59D5">
        <w:tc>
          <w:tcPr>
            <w:tcW w:w="4814" w:type="dxa"/>
          </w:tcPr>
          <w:p w14:paraId="1E93B426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11. Мобільний телефон</w:t>
            </w:r>
          </w:p>
        </w:tc>
        <w:tc>
          <w:tcPr>
            <w:tcW w:w="4815" w:type="dxa"/>
          </w:tcPr>
          <w:p w14:paraId="2372D14D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B500B5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07EB7" w:rsidRPr="006B023B" w14:paraId="541F23A6" w14:textId="77777777" w:rsidTr="006F59D5">
        <w:tc>
          <w:tcPr>
            <w:tcW w:w="4814" w:type="dxa"/>
          </w:tcPr>
          <w:p w14:paraId="5BE8EFB3" w14:textId="16948845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>12. Інформація</w:t>
            </w:r>
            <w:r w:rsidR="00FA03CD" w:rsidRPr="006B023B">
              <w:rPr>
                <w:rFonts w:asciiTheme="majorHAnsi" w:hAnsiTheme="majorHAnsi" w:cstheme="majorHAnsi"/>
                <w:sz w:val="24"/>
                <w:szCs w:val="24"/>
              </w:rPr>
              <w:t xml:space="preserve"> про учасника, яка</w:t>
            </w:r>
            <w:r w:rsidRPr="006B023B">
              <w:rPr>
                <w:rFonts w:asciiTheme="majorHAnsi" w:hAnsiTheme="majorHAnsi" w:cstheme="majorHAnsi"/>
                <w:sz w:val="24"/>
                <w:szCs w:val="24"/>
              </w:rPr>
              <w:t xml:space="preserve"> важлива для участі у Програмі</w:t>
            </w:r>
            <w:r w:rsidR="00FA03CD" w:rsidRPr="006B023B">
              <w:rPr>
                <w:rFonts w:asciiTheme="majorHAnsi" w:hAnsiTheme="majorHAnsi" w:cstheme="majorHAnsi"/>
                <w:sz w:val="24"/>
                <w:szCs w:val="24"/>
              </w:rPr>
              <w:t xml:space="preserve"> (досвід і мотивація)</w:t>
            </w:r>
          </w:p>
        </w:tc>
        <w:tc>
          <w:tcPr>
            <w:tcW w:w="4815" w:type="dxa"/>
          </w:tcPr>
          <w:p w14:paraId="12409EF7" w14:textId="77777777" w:rsidR="00507EB7" w:rsidRPr="006B023B" w:rsidRDefault="00507EB7" w:rsidP="006F59D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9A780CE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A052F16" w14:textId="77777777" w:rsidR="00507EB7" w:rsidRPr="006B023B" w:rsidRDefault="00507EB7" w:rsidP="00507EB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B023B">
        <w:rPr>
          <w:rFonts w:asciiTheme="majorHAnsi" w:hAnsiTheme="majorHAnsi" w:cstheme="majorHAnsi"/>
          <w:sz w:val="24"/>
          <w:szCs w:val="24"/>
        </w:rPr>
        <w:t xml:space="preserve">Лист за підписом ректора закладу вищої освіти з  підтвердженням складу команди для участі у Програмі та готовності закладу покрити  транспортні витрати і витрати на проживання для забезпечення участі команди в очних тренінгах (за потреби). </w:t>
      </w:r>
    </w:p>
    <w:p w14:paraId="77EE1100" w14:textId="77777777" w:rsidR="00507EB7" w:rsidRPr="006B023B" w:rsidRDefault="00507EB7"/>
    <w:sectPr w:rsidR="00507EB7" w:rsidRPr="006B0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A7199"/>
    <w:multiLevelType w:val="hybridMultilevel"/>
    <w:tmpl w:val="B900B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6FD8"/>
    <w:multiLevelType w:val="hybridMultilevel"/>
    <w:tmpl w:val="E7AEBE9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011D4"/>
    <w:multiLevelType w:val="hybridMultilevel"/>
    <w:tmpl w:val="645C7F0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1932">
    <w:abstractNumId w:val="0"/>
  </w:num>
  <w:num w:numId="2" w16cid:durableId="1827624349">
    <w:abstractNumId w:val="2"/>
  </w:num>
  <w:num w:numId="3" w16cid:durableId="29553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7"/>
    <w:rsid w:val="00027F45"/>
    <w:rsid w:val="00062B50"/>
    <w:rsid w:val="00114B37"/>
    <w:rsid w:val="0015372F"/>
    <w:rsid w:val="0017394F"/>
    <w:rsid w:val="00176F6C"/>
    <w:rsid w:val="00225432"/>
    <w:rsid w:val="0022706D"/>
    <w:rsid w:val="00293428"/>
    <w:rsid w:val="00323064"/>
    <w:rsid w:val="003D49D5"/>
    <w:rsid w:val="0041699A"/>
    <w:rsid w:val="004826F1"/>
    <w:rsid w:val="004B2BEA"/>
    <w:rsid w:val="00507EB7"/>
    <w:rsid w:val="005274B0"/>
    <w:rsid w:val="00531103"/>
    <w:rsid w:val="005C7B7E"/>
    <w:rsid w:val="00685F4C"/>
    <w:rsid w:val="006B023B"/>
    <w:rsid w:val="007601B7"/>
    <w:rsid w:val="007D5EF9"/>
    <w:rsid w:val="0089750D"/>
    <w:rsid w:val="009016C8"/>
    <w:rsid w:val="00953B83"/>
    <w:rsid w:val="009F6F96"/>
    <w:rsid w:val="00AC53BA"/>
    <w:rsid w:val="00BB1A94"/>
    <w:rsid w:val="00C26677"/>
    <w:rsid w:val="00CD05B6"/>
    <w:rsid w:val="00D43FDB"/>
    <w:rsid w:val="00D47ECD"/>
    <w:rsid w:val="00EB19E0"/>
    <w:rsid w:val="00ED6CD3"/>
    <w:rsid w:val="00F56FCC"/>
    <w:rsid w:val="00F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956E"/>
  <w15:chartTrackingRefBased/>
  <w15:docId w15:val="{ABCBE1FC-8EF8-4FF6-864E-1795643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7"/>
  </w:style>
  <w:style w:type="paragraph" w:styleId="1">
    <w:name w:val="heading 1"/>
    <w:basedOn w:val="a"/>
    <w:next w:val="a"/>
    <w:link w:val="10"/>
    <w:uiPriority w:val="9"/>
    <w:qFormat/>
    <w:rsid w:val="00507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E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E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E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E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E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E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EB7"/>
    <w:rPr>
      <w:i/>
      <w:iCs/>
      <w:color w:val="404040" w:themeColor="text1" w:themeTint="BF"/>
    </w:rPr>
  </w:style>
  <w:style w:type="paragraph" w:styleId="a7">
    <w:name w:val="List Paragraph"/>
    <w:aliases w:val="Citation List,본문(내용),List Paragraph (numbered (a)),Colorful List - Accent 11,Mummuga loetelu,En tête 1,Report Para,WinDForce-Letter,Bullet Points,Liste Paragraf,List Paragraph in table,Akapit z listą,Loendi lõik,Paragraph,Dot pt,Текстовая"/>
    <w:basedOn w:val="a"/>
    <w:link w:val="a8"/>
    <w:uiPriority w:val="34"/>
    <w:qFormat/>
    <w:rsid w:val="00507EB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07EB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0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07EB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07EB7"/>
    <w:rPr>
      <w:b/>
      <w:bCs/>
      <w:smallCaps/>
      <w:color w:val="2F5496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507E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7EB7"/>
  </w:style>
  <w:style w:type="table" w:styleId="af">
    <w:name w:val="Table Grid"/>
    <w:basedOn w:val="a1"/>
    <w:uiPriority w:val="39"/>
    <w:rsid w:val="005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07EB7"/>
    <w:rPr>
      <w:color w:val="0563C1" w:themeColor="hyperlink"/>
      <w:u w:val="single"/>
    </w:rPr>
  </w:style>
  <w:style w:type="character" w:customStyle="1" w:styleId="a8">
    <w:name w:val="Абзац списка Знак"/>
    <w:aliases w:val="Citation List Знак,본문(내용) Знак,List Paragraph (numbered (a)) Знак,Colorful List - Accent 11 Знак,Mummuga loetelu Знак,En tête 1 Знак,Report Para Знак,WinDForce-Letter Знак,Bullet Points Знак,Liste Paragraf Знак,Akapit z listą Знак"/>
    <w:basedOn w:val="a0"/>
    <w:link w:val="a7"/>
    <w:uiPriority w:val="34"/>
    <w:qFormat/>
    <w:rsid w:val="0050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surveymonkey.com/r/5H7TPJZ" TargetMode="External" /><Relationship Id="rId5" Type="http://schemas.openxmlformats.org/officeDocument/2006/relationships/image" Target="media/image1.jpeg" /><Relationship Id="rId10" Type="http://schemas.openxmlformats.org/officeDocument/2006/relationships/hyperlink" Target="https://www.surveymonkey.com/r/5H7TPJZ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projects.worldbank.org/en/projects-operations/project-detail/P171050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Kalashnikova</dc:creator>
  <cp:keywords/>
  <dc:description/>
  <cp:lastModifiedBy>Тетяна Марена</cp:lastModifiedBy>
  <cp:revision>2</cp:revision>
  <dcterms:created xsi:type="dcterms:W3CDTF">2025-02-17T12:50:00Z</dcterms:created>
  <dcterms:modified xsi:type="dcterms:W3CDTF">2025-02-17T12:50:00Z</dcterms:modified>
</cp:coreProperties>
</file>